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DE1F" w14:textId="77777777" w:rsidR="00F15FB2" w:rsidRDefault="00F15FB2" w:rsidP="003026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AABAA" w14:textId="158300FE" w:rsidR="005A310E" w:rsidRDefault="005A310E" w:rsidP="003026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№1</w:t>
      </w:r>
      <w:r w:rsidR="00413D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5FB2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413DC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15FB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13DC5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2023 года</w:t>
      </w:r>
    </w:p>
    <w:p w14:paraId="39963BB4" w14:textId="537D3E7B" w:rsidR="003026A3" w:rsidRDefault="003026A3" w:rsidP="00C409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2E993" w14:textId="26A69CF7" w:rsidR="003026A3" w:rsidRPr="00F15FB2" w:rsidRDefault="003026A3" w:rsidP="00F15F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4E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15FB2" w:rsidRPr="00F15FB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F15FB2">
        <w:rPr>
          <w:rFonts w:ascii="Times New Roman" w:hAnsi="Times New Roman" w:cs="Times New Roman"/>
          <w:b/>
          <w:sz w:val="28"/>
          <w:szCs w:val="28"/>
        </w:rPr>
        <w:t>ом</w:t>
      </w:r>
      <w:r w:rsidR="00F15FB2" w:rsidRPr="00F15FB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15FB2">
        <w:rPr>
          <w:rFonts w:ascii="Times New Roman" w:hAnsi="Times New Roman" w:cs="Times New Roman"/>
          <w:b/>
          <w:sz w:val="28"/>
          <w:szCs w:val="28"/>
        </w:rPr>
        <w:t>е</w:t>
      </w:r>
      <w:r w:rsidR="00F15FB2" w:rsidRPr="00F15FB2">
        <w:rPr>
          <w:rFonts w:ascii="Times New Roman" w:hAnsi="Times New Roman" w:cs="Times New Roman"/>
          <w:b/>
          <w:sz w:val="28"/>
          <w:szCs w:val="28"/>
        </w:rPr>
        <w:t xml:space="preserve"> «Вектор качества образования»</w:t>
      </w:r>
    </w:p>
    <w:p w14:paraId="497B936A" w14:textId="77777777" w:rsidR="00413DC5" w:rsidRPr="00A24E6B" w:rsidRDefault="00413DC5" w:rsidP="00C409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A96B9" w14:textId="59610A7A" w:rsidR="005A310E" w:rsidRPr="00A24E6B" w:rsidRDefault="00413DC5" w:rsidP="00C409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E6B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213A8168" w14:textId="5C833C36" w:rsidR="005A310E" w:rsidRPr="00A24E6B" w:rsidRDefault="005A310E" w:rsidP="00C409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E6B04" w14:textId="52AC525C" w:rsidR="00F15FB2" w:rsidRPr="00F15FB2" w:rsidRDefault="005A310E" w:rsidP="00F15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№06-17</w:t>
      </w:r>
      <w:r w:rsidR="00F15FB2" w:rsidRPr="00F15FB2">
        <w:rPr>
          <w:rFonts w:ascii="Times New Roman" w:hAnsi="Times New Roman" w:cs="Times New Roman"/>
          <w:sz w:val="28"/>
          <w:szCs w:val="28"/>
        </w:rPr>
        <w:t>546</w:t>
      </w:r>
      <w:r w:rsidRPr="00F15FB2">
        <w:rPr>
          <w:rFonts w:ascii="Times New Roman" w:hAnsi="Times New Roman" w:cs="Times New Roman"/>
          <w:sz w:val="28"/>
          <w:szCs w:val="28"/>
        </w:rPr>
        <w:t xml:space="preserve">/01-18/23 от </w:t>
      </w:r>
      <w:r w:rsidR="00F15FB2" w:rsidRPr="00F15FB2">
        <w:rPr>
          <w:rFonts w:ascii="Times New Roman" w:hAnsi="Times New Roman" w:cs="Times New Roman"/>
          <w:sz w:val="28"/>
          <w:szCs w:val="28"/>
        </w:rPr>
        <w:t>10</w:t>
      </w:r>
      <w:r w:rsidRPr="00F15FB2">
        <w:rPr>
          <w:rFonts w:ascii="Times New Roman" w:hAnsi="Times New Roman" w:cs="Times New Roman"/>
          <w:sz w:val="28"/>
          <w:szCs w:val="28"/>
        </w:rPr>
        <w:t xml:space="preserve">.11.2023г. </w:t>
      </w:r>
      <w:r w:rsidR="00413DC5" w:rsidRPr="00F15FB2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F15FB2" w:rsidRPr="00F15FB2">
        <w:rPr>
          <w:rFonts w:ascii="Times New Roman" w:hAnsi="Times New Roman" w:cs="Times New Roman"/>
          <w:sz w:val="28"/>
          <w:szCs w:val="28"/>
        </w:rPr>
        <w:t>информирует о</w:t>
      </w:r>
      <w:r w:rsidR="00F15FB2" w:rsidRPr="00F15FB2">
        <w:rPr>
          <w:rFonts w:ascii="Times New Roman" w:hAnsi="Times New Roman" w:cs="Times New Roman"/>
          <w:sz w:val="28"/>
          <w:szCs w:val="28"/>
        </w:rPr>
        <w:t xml:space="preserve"> </w:t>
      </w:r>
      <w:r w:rsidR="00F15FB2" w:rsidRPr="00F15FB2">
        <w:rPr>
          <w:rFonts w:ascii="Times New Roman" w:hAnsi="Times New Roman" w:cs="Times New Roman"/>
          <w:sz w:val="28"/>
          <w:szCs w:val="28"/>
        </w:rPr>
        <w:t>том, что с 15 декабря 2023 года по 20 января 2024 года осуществляется прием</w:t>
      </w:r>
      <w:r w:rsidR="00F15FB2" w:rsidRPr="00F15FB2">
        <w:rPr>
          <w:rFonts w:ascii="Times New Roman" w:hAnsi="Times New Roman" w:cs="Times New Roman"/>
          <w:sz w:val="28"/>
          <w:szCs w:val="28"/>
        </w:rPr>
        <w:t xml:space="preserve"> </w:t>
      </w:r>
      <w:r w:rsidR="00F15FB2" w:rsidRPr="00F15FB2">
        <w:rPr>
          <w:rFonts w:ascii="Times New Roman" w:hAnsi="Times New Roman" w:cs="Times New Roman"/>
          <w:sz w:val="28"/>
          <w:szCs w:val="28"/>
        </w:rPr>
        <w:t>конкурсных материалов от общеобразовательных организаций на</w:t>
      </w:r>
      <w:r w:rsidR="00F15FB2" w:rsidRPr="00F15FB2">
        <w:rPr>
          <w:rFonts w:ascii="Times New Roman" w:hAnsi="Times New Roman" w:cs="Times New Roman"/>
          <w:sz w:val="28"/>
          <w:szCs w:val="28"/>
        </w:rPr>
        <w:t xml:space="preserve"> </w:t>
      </w:r>
      <w:r w:rsidR="00F15FB2" w:rsidRPr="00F15FB2">
        <w:rPr>
          <w:rFonts w:ascii="Times New Roman" w:hAnsi="Times New Roman" w:cs="Times New Roman"/>
          <w:sz w:val="28"/>
          <w:szCs w:val="28"/>
        </w:rPr>
        <w:t>всероссийский конкурс «Вектор качества образования» (далее - Конкурс).</w:t>
      </w:r>
    </w:p>
    <w:p w14:paraId="74A90232" w14:textId="6641B946" w:rsidR="00F15FB2" w:rsidRPr="00F15FB2" w:rsidRDefault="00F15FB2" w:rsidP="00B93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Конкурс проводится с целью выявления и распространения лучших</w:t>
      </w:r>
      <w:r w:rsidRPr="00F15FB2">
        <w:rPr>
          <w:rFonts w:ascii="Times New Roman" w:hAnsi="Times New Roman" w:cs="Times New Roman"/>
          <w:sz w:val="28"/>
          <w:szCs w:val="28"/>
        </w:rPr>
        <w:t xml:space="preserve"> </w:t>
      </w:r>
      <w:r w:rsidRPr="00F15FB2">
        <w:rPr>
          <w:rFonts w:ascii="Times New Roman" w:hAnsi="Times New Roman" w:cs="Times New Roman"/>
          <w:sz w:val="28"/>
          <w:szCs w:val="28"/>
        </w:rPr>
        <w:t>российских практик по разработке и вне</w:t>
      </w:r>
      <w:r w:rsidR="00B93DD7">
        <w:rPr>
          <w:rFonts w:ascii="Times New Roman" w:hAnsi="Times New Roman" w:cs="Times New Roman"/>
          <w:sz w:val="28"/>
          <w:szCs w:val="28"/>
        </w:rPr>
        <w:t xml:space="preserve">дрению инновационных механизмов </w:t>
      </w:r>
      <w:bookmarkStart w:id="0" w:name="_GoBack"/>
      <w:bookmarkEnd w:id="0"/>
      <w:r w:rsidR="00B93DD7">
        <w:rPr>
          <w:rFonts w:ascii="Times New Roman" w:hAnsi="Times New Roman" w:cs="Times New Roman"/>
          <w:sz w:val="28"/>
          <w:szCs w:val="28"/>
        </w:rPr>
        <w:t>о</w:t>
      </w:r>
      <w:r w:rsidRPr="00F15FB2">
        <w:rPr>
          <w:rFonts w:ascii="Times New Roman" w:hAnsi="Times New Roman" w:cs="Times New Roman"/>
          <w:sz w:val="28"/>
          <w:szCs w:val="28"/>
        </w:rPr>
        <w:t>беспечения высокого качества общего образования в рамках всероссийского</w:t>
      </w:r>
    </w:p>
    <w:p w14:paraId="12C633B9" w14:textId="77777777" w:rsidR="00F15FB2" w:rsidRPr="00F15FB2" w:rsidRDefault="00F15FB2" w:rsidP="00B9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проекта «Вектор качества образования».</w:t>
      </w:r>
    </w:p>
    <w:p w14:paraId="58BB07EA" w14:textId="77777777" w:rsidR="00F15FB2" w:rsidRPr="00F15FB2" w:rsidRDefault="00F15FB2" w:rsidP="00F15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</w:t>
      </w:r>
    </w:p>
    <w:p w14:paraId="27EE4CC4" w14:textId="7D985607" w:rsidR="00F15FB2" w:rsidRPr="00F15FB2" w:rsidRDefault="00F15FB2" w:rsidP="00B93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С условиями участия в Конкурсе,</w:t>
      </w:r>
      <w:r w:rsidR="00B93DD7">
        <w:rPr>
          <w:rFonts w:ascii="Times New Roman" w:hAnsi="Times New Roman" w:cs="Times New Roman"/>
          <w:sz w:val="28"/>
          <w:szCs w:val="28"/>
        </w:rPr>
        <w:t xml:space="preserve"> содержательными направлениями, </w:t>
      </w:r>
      <w:r w:rsidRPr="00F15FB2">
        <w:rPr>
          <w:rFonts w:ascii="Times New Roman" w:hAnsi="Times New Roman" w:cs="Times New Roman"/>
          <w:sz w:val="28"/>
          <w:szCs w:val="28"/>
        </w:rPr>
        <w:t>критериями оценки конкурсных материалов можно ознакомиться в Положении</w:t>
      </w:r>
      <w:r w:rsidRPr="00F15FB2">
        <w:rPr>
          <w:rFonts w:ascii="Times New Roman" w:hAnsi="Times New Roman" w:cs="Times New Roman"/>
          <w:sz w:val="28"/>
          <w:szCs w:val="28"/>
        </w:rPr>
        <w:t xml:space="preserve"> </w:t>
      </w:r>
      <w:r w:rsidRPr="00F15FB2">
        <w:rPr>
          <w:rFonts w:ascii="Times New Roman" w:hAnsi="Times New Roman" w:cs="Times New Roman"/>
          <w:sz w:val="28"/>
          <w:szCs w:val="28"/>
        </w:rPr>
        <w:t>о Конкурсе (приложение 1).</w:t>
      </w:r>
    </w:p>
    <w:p w14:paraId="7C03CF32" w14:textId="77777777" w:rsidR="00F15FB2" w:rsidRPr="00F15FB2" w:rsidRDefault="00F15FB2" w:rsidP="00F15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Очный этап и награждение победителей Конкурса включены в программу</w:t>
      </w:r>
    </w:p>
    <w:p w14:paraId="3930A2C2" w14:textId="77777777" w:rsidR="00F15FB2" w:rsidRPr="00F15FB2" w:rsidRDefault="00F15FB2" w:rsidP="00F15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Петербургского международного образовательного форума.</w:t>
      </w:r>
    </w:p>
    <w:p w14:paraId="19E0AE0B" w14:textId="77777777" w:rsidR="00F15FB2" w:rsidRPr="00F15FB2" w:rsidRDefault="00F15FB2" w:rsidP="00F15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Контактное лицо, координатор Конкурса: Симонова Анастасия</w:t>
      </w:r>
    </w:p>
    <w:p w14:paraId="12D8D7DA" w14:textId="3458F1E5" w:rsidR="00413DC5" w:rsidRPr="00F15FB2" w:rsidRDefault="00F15FB2" w:rsidP="00F15F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FB2">
        <w:rPr>
          <w:rFonts w:ascii="Times New Roman" w:hAnsi="Times New Roman" w:cs="Times New Roman"/>
          <w:sz w:val="28"/>
          <w:szCs w:val="28"/>
        </w:rPr>
        <w:t>Валерьевна (тел. 8-911-0149452).</w:t>
      </w:r>
    </w:p>
    <w:p w14:paraId="5344BC27" w14:textId="77777777" w:rsidR="00F15FB2" w:rsidRDefault="00F15FB2" w:rsidP="00F15FB2">
      <w:pPr>
        <w:pStyle w:val="a4"/>
        <w:ind w:firstLine="567"/>
        <w:jc w:val="both"/>
      </w:pPr>
    </w:p>
    <w:p w14:paraId="107566D7" w14:textId="68F93D40" w:rsidR="00413DC5" w:rsidRPr="00413DC5" w:rsidRDefault="00413DC5" w:rsidP="00413DC5">
      <w:pPr>
        <w:spacing w:after="0" w:line="259" w:lineRule="auto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МКУ «УО</w:t>
      </w:r>
      <w:proofErr w:type="gramStart"/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  </w:t>
      </w:r>
      <w:proofErr w:type="gramEnd"/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BD6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proofErr w:type="spellStart"/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Х.Исаева</w:t>
      </w:r>
      <w:proofErr w:type="spellEnd"/>
    </w:p>
    <w:p w14:paraId="02F6F23E" w14:textId="1214012D" w:rsidR="00413DC5" w:rsidRPr="00413DC5" w:rsidRDefault="0061074F" w:rsidP="00413DC5">
      <w:pPr>
        <w:spacing w:after="0" w:line="259" w:lineRule="auto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14:paraId="56B7E779" w14:textId="77777777" w:rsidR="00413DC5" w:rsidRPr="00413DC5" w:rsidRDefault="00413DC5" w:rsidP="00413DC5">
      <w:pPr>
        <w:spacing w:after="0" w:line="259" w:lineRule="auto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413D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413D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14:paraId="6837FA94" w14:textId="77777777" w:rsidR="00413DC5" w:rsidRPr="00413DC5" w:rsidRDefault="00413DC5" w:rsidP="00413DC5">
      <w:pPr>
        <w:spacing w:after="0" w:line="259" w:lineRule="auto"/>
        <w:ind w:left="777"/>
        <w:rPr>
          <w:rFonts w:ascii="Calibri" w:eastAsia="Calibri" w:hAnsi="Calibri" w:cs="Calibri"/>
          <w:i/>
          <w:color w:val="000000"/>
          <w:sz w:val="20"/>
          <w:szCs w:val="20"/>
          <w:lang w:eastAsia="ru-RU"/>
        </w:rPr>
      </w:pPr>
      <w:r w:rsidRPr="00413D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Тел.:89034825746</w:t>
      </w:r>
    </w:p>
    <w:p w14:paraId="029D0CA5" w14:textId="77777777" w:rsidR="00413DC5" w:rsidRPr="00413DC5" w:rsidRDefault="00413DC5" w:rsidP="00413DC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D9718" w14:textId="77777777" w:rsidR="005A310E" w:rsidRDefault="005A310E" w:rsidP="00C409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310E" w:rsidSect="00F56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5AF"/>
    <w:multiLevelType w:val="hybridMultilevel"/>
    <w:tmpl w:val="DC821EA0"/>
    <w:lvl w:ilvl="0" w:tplc="759A1E54">
      <w:start w:val="2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4F07"/>
    <w:multiLevelType w:val="hybridMultilevel"/>
    <w:tmpl w:val="073E4E4E"/>
    <w:lvl w:ilvl="0" w:tplc="EF008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C131A"/>
    <w:multiLevelType w:val="hybridMultilevel"/>
    <w:tmpl w:val="5DCE0462"/>
    <w:lvl w:ilvl="0" w:tplc="EF0084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0"/>
    <w:rsid w:val="00113D07"/>
    <w:rsid w:val="0024698B"/>
    <w:rsid w:val="0027345E"/>
    <w:rsid w:val="00274327"/>
    <w:rsid w:val="00282040"/>
    <w:rsid w:val="002A523C"/>
    <w:rsid w:val="003026A3"/>
    <w:rsid w:val="0033561E"/>
    <w:rsid w:val="00343838"/>
    <w:rsid w:val="003C59D6"/>
    <w:rsid w:val="00413DC5"/>
    <w:rsid w:val="00502240"/>
    <w:rsid w:val="00575256"/>
    <w:rsid w:val="005A310E"/>
    <w:rsid w:val="005C0E38"/>
    <w:rsid w:val="005E4935"/>
    <w:rsid w:val="0061074F"/>
    <w:rsid w:val="006317C0"/>
    <w:rsid w:val="00672CE5"/>
    <w:rsid w:val="006E7B91"/>
    <w:rsid w:val="00727FBC"/>
    <w:rsid w:val="00787C02"/>
    <w:rsid w:val="00A24E6B"/>
    <w:rsid w:val="00A7091D"/>
    <w:rsid w:val="00A82BCE"/>
    <w:rsid w:val="00B07ACF"/>
    <w:rsid w:val="00B93DD7"/>
    <w:rsid w:val="00BB20BF"/>
    <w:rsid w:val="00BD09D8"/>
    <w:rsid w:val="00BD6972"/>
    <w:rsid w:val="00C26D40"/>
    <w:rsid w:val="00C36A7E"/>
    <w:rsid w:val="00C409E2"/>
    <w:rsid w:val="00C82D6B"/>
    <w:rsid w:val="00D01285"/>
    <w:rsid w:val="00D25489"/>
    <w:rsid w:val="00E22065"/>
    <w:rsid w:val="00E62623"/>
    <w:rsid w:val="00EC14F0"/>
    <w:rsid w:val="00F15FB2"/>
    <w:rsid w:val="00F56B25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EAC0"/>
  <w15:docId w15:val="{3C82DBDA-DA25-0049-B421-1EFFD15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2B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Uma</cp:lastModifiedBy>
  <cp:revision>4</cp:revision>
  <cp:lastPrinted>2023-11-01T10:01:00Z</cp:lastPrinted>
  <dcterms:created xsi:type="dcterms:W3CDTF">2023-11-13T13:42:00Z</dcterms:created>
  <dcterms:modified xsi:type="dcterms:W3CDTF">2023-11-13T13:43:00Z</dcterms:modified>
</cp:coreProperties>
</file>